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D9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8" w:name="_GoBack"/>
      <w:bookmarkEnd w:id="8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报价文件格式1</w:t>
      </w:r>
    </w:p>
    <w:p w14:paraId="78F8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报价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单</w:t>
      </w:r>
    </w:p>
    <w:p w14:paraId="6E424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致：（采购人）</w:t>
      </w:r>
    </w:p>
    <w:p w14:paraId="69C6F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根据贵方“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运钞车尾箱、金库、清分、加钞等保险服务项目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”的询价邀请函，正式授权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（姓名）代表报价人参加该项目的询价采购活动，我方已详细审查询价采购公告内容，据此我方郑重声明以下诸点，并对之相应的法律责任。据此函，签字人兹宣布同意如下：</w:t>
      </w:r>
    </w:p>
    <w:p w14:paraId="0F44B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1.按询价文件规定提供报价为：</w:t>
      </w:r>
    </w:p>
    <w:tbl>
      <w:tblPr>
        <w:tblStyle w:val="5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566"/>
        <w:gridCol w:w="2250"/>
        <w:gridCol w:w="1650"/>
        <w:gridCol w:w="1684"/>
        <w:gridCol w:w="2028"/>
      </w:tblGrid>
      <w:tr w14:paraId="5A8B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80" w:type="dxa"/>
            <w:noWrap w:val="0"/>
            <w:vAlign w:val="center"/>
          </w:tcPr>
          <w:p w14:paraId="41768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66" w:type="dxa"/>
            <w:noWrap w:val="0"/>
            <w:vAlign w:val="center"/>
          </w:tcPr>
          <w:p w14:paraId="08126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投保类型</w:t>
            </w:r>
          </w:p>
        </w:tc>
        <w:tc>
          <w:tcPr>
            <w:tcW w:w="2250" w:type="dxa"/>
            <w:noWrap w:val="0"/>
            <w:vAlign w:val="center"/>
          </w:tcPr>
          <w:p w14:paraId="24A16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投保项目</w:t>
            </w:r>
          </w:p>
        </w:tc>
        <w:tc>
          <w:tcPr>
            <w:tcW w:w="1650" w:type="dxa"/>
            <w:noWrap w:val="0"/>
            <w:vAlign w:val="center"/>
          </w:tcPr>
          <w:p w14:paraId="46FFF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投保险额</w:t>
            </w:r>
          </w:p>
        </w:tc>
        <w:tc>
          <w:tcPr>
            <w:tcW w:w="1684" w:type="dxa"/>
            <w:noWrap w:val="0"/>
            <w:vAlign w:val="center"/>
          </w:tcPr>
          <w:p w14:paraId="79848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报价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金额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（元）</w:t>
            </w:r>
          </w:p>
        </w:tc>
        <w:tc>
          <w:tcPr>
            <w:tcW w:w="2028" w:type="dxa"/>
            <w:noWrap w:val="0"/>
            <w:vAlign w:val="center"/>
          </w:tcPr>
          <w:p w14:paraId="2AE6E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D10B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80" w:type="dxa"/>
            <w:noWrap w:val="0"/>
            <w:vAlign w:val="center"/>
          </w:tcPr>
          <w:p w14:paraId="73E0B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66" w:type="dxa"/>
            <w:vMerge w:val="restart"/>
            <w:noWrap w:val="0"/>
            <w:vAlign w:val="center"/>
          </w:tcPr>
          <w:p w14:paraId="59508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钞箱及金库保险</w:t>
            </w:r>
          </w:p>
        </w:tc>
        <w:tc>
          <w:tcPr>
            <w:tcW w:w="2250" w:type="dxa"/>
            <w:noWrap w:val="0"/>
            <w:vAlign w:val="center"/>
          </w:tcPr>
          <w:p w14:paraId="5B927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金库保险（12个）</w:t>
            </w:r>
          </w:p>
        </w:tc>
        <w:tc>
          <w:tcPr>
            <w:tcW w:w="1650" w:type="dxa"/>
            <w:noWrap w:val="0"/>
            <w:vAlign w:val="center"/>
          </w:tcPr>
          <w:p w14:paraId="19254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4300万元</w:t>
            </w:r>
          </w:p>
        </w:tc>
        <w:tc>
          <w:tcPr>
            <w:tcW w:w="1684" w:type="dxa"/>
            <w:noWrap w:val="0"/>
            <w:vAlign w:val="center"/>
          </w:tcPr>
          <w:p w14:paraId="1EB8F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679C3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附加既有调款员、加钞员附加雇员忠诚保险条款</w:t>
            </w:r>
          </w:p>
        </w:tc>
      </w:tr>
      <w:tr w14:paraId="39BDF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780" w:type="dxa"/>
            <w:noWrap w:val="0"/>
            <w:vAlign w:val="center"/>
          </w:tcPr>
          <w:p w14:paraId="4BCAC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66" w:type="dxa"/>
            <w:vMerge w:val="continue"/>
            <w:noWrap w:val="0"/>
            <w:vAlign w:val="center"/>
          </w:tcPr>
          <w:p w14:paraId="70CFD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5EFA5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运钞车尾箱保险（所有运钞车）</w:t>
            </w:r>
          </w:p>
        </w:tc>
        <w:tc>
          <w:tcPr>
            <w:tcW w:w="1650" w:type="dxa"/>
            <w:noWrap w:val="0"/>
            <w:vAlign w:val="center"/>
          </w:tcPr>
          <w:p w14:paraId="7805FC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2000万元</w:t>
            </w:r>
          </w:p>
        </w:tc>
        <w:tc>
          <w:tcPr>
            <w:tcW w:w="1684" w:type="dxa"/>
            <w:noWrap w:val="0"/>
            <w:vAlign w:val="center"/>
          </w:tcPr>
          <w:p w14:paraId="47381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2A8CC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104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80" w:type="dxa"/>
            <w:noWrap w:val="0"/>
            <w:vAlign w:val="center"/>
          </w:tcPr>
          <w:p w14:paraId="3DFC1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566" w:type="dxa"/>
            <w:vMerge w:val="restart"/>
            <w:noWrap w:val="0"/>
            <w:vAlign w:val="center"/>
          </w:tcPr>
          <w:p w14:paraId="0C158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清分现金保险</w:t>
            </w:r>
          </w:p>
        </w:tc>
        <w:tc>
          <w:tcPr>
            <w:tcW w:w="2250" w:type="dxa"/>
            <w:noWrap w:val="0"/>
            <w:vAlign w:val="center"/>
          </w:tcPr>
          <w:p w14:paraId="5C017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工行清分保险（长征路离场、丝绸路驻场）</w:t>
            </w:r>
          </w:p>
        </w:tc>
        <w:tc>
          <w:tcPr>
            <w:tcW w:w="1650" w:type="dxa"/>
            <w:noWrap w:val="0"/>
            <w:vAlign w:val="center"/>
          </w:tcPr>
          <w:p w14:paraId="15CCA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10000万元</w:t>
            </w:r>
          </w:p>
        </w:tc>
        <w:tc>
          <w:tcPr>
            <w:tcW w:w="1684" w:type="dxa"/>
            <w:noWrap w:val="0"/>
            <w:vAlign w:val="center"/>
          </w:tcPr>
          <w:p w14:paraId="74C78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26139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931E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80" w:type="dxa"/>
            <w:noWrap w:val="0"/>
            <w:vAlign w:val="center"/>
          </w:tcPr>
          <w:p w14:paraId="553D2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566" w:type="dxa"/>
            <w:vMerge w:val="continue"/>
            <w:noWrap w:val="0"/>
            <w:vAlign w:val="center"/>
          </w:tcPr>
          <w:p w14:paraId="6B8DF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3737E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农商行清分（长征路离场、南部农商行清分）</w:t>
            </w:r>
          </w:p>
        </w:tc>
        <w:tc>
          <w:tcPr>
            <w:tcW w:w="1650" w:type="dxa"/>
            <w:noWrap w:val="0"/>
            <w:vAlign w:val="center"/>
          </w:tcPr>
          <w:p w14:paraId="68A45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6000万元</w:t>
            </w:r>
          </w:p>
        </w:tc>
        <w:tc>
          <w:tcPr>
            <w:tcW w:w="1684" w:type="dxa"/>
            <w:noWrap w:val="0"/>
            <w:vAlign w:val="center"/>
          </w:tcPr>
          <w:p w14:paraId="44913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4ED2D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5C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0" w:type="dxa"/>
            <w:noWrap w:val="0"/>
            <w:vAlign w:val="center"/>
          </w:tcPr>
          <w:p w14:paraId="6A8B4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566" w:type="dxa"/>
            <w:vMerge w:val="restart"/>
            <w:noWrap w:val="0"/>
            <w:vAlign w:val="center"/>
          </w:tcPr>
          <w:p w14:paraId="11398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加钞现金保险</w:t>
            </w:r>
          </w:p>
        </w:tc>
        <w:tc>
          <w:tcPr>
            <w:tcW w:w="2250" w:type="dxa"/>
            <w:noWrap w:val="0"/>
            <w:vAlign w:val="center"/>
          </w:tcPr>
          <w:p w14:paraId="3D861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工行加钞保险</w:t>
            </w:r>
          </w:p>
        </w:tc>
        <w:tc>
          <w:tcPr>
            <w:tcW w:w="1650" w:type="dxa"/>
            <w:noWrap w:val="0"/>
            <w:vAlign w:val="center"/>
          </w:tcPr>
          <w:p w14:paraId="02CE7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1000万元</w:t>
            </w:r>
          </w:p>
        </w:tc>
        <w:tc>
          <w:tcPr>
            <w:tcW w:w="1684" w:type="dxa"/>
            <w:noWrap w:val="0"/>
            <w:vAlign w:val="center"/>
          </w:tcPr>
          <w:p w14:paraId="01744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53815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06B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0" w:type="dxa"/>
            <w:noWrap w:val="0"/>
            <w:vAlign w:val="center"/>
          </w:tcPr>
          <w:p w14:paraId="4A040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566" w:type="dxa"/>
            <w:vMerge w:val="continue"/>
            <w:noWrap w:val="0"/>
            <w:vAlign w:val="center"/>
          </w:tcPr>
          <w:p w14:paraId="4C158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737AC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农行加钞保险</w:t>
            </w:r>
          </w:p>
        </w:tc>
        <w:tc>
          <w:tcPr>
            <w:tcW w:w="1650" w:type="dxa"/>
            <w:noWrap w:val="0"/>
            <w:vAlign w:val="center"/>
          </w:tcPr>
          <w:p w14:paraId="55529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00万元</w:t>
            </w:r>
          </w:p>
        </w:tc>
        <w:tc>
          <w:tcPr>
            <w:tcW w:w="1684" w:type="dxa"/>
            <w:noWrap w:val="0"/>
            <w:vAlign w:val="center"/>
          </w:tcPr>
          <w:p w14:paraId="0C3D3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4B526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026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80" w:type="dxa"/>
            <w:noWrap w:val="0"/>
            <w:vAlign w:val="center"/>
          </w:tcPr>
          <w:p w14:paraId="56C55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566" w:type="dxa"/>
            <w:vMerge w:val="continue"/>
            <w:noWrap w:val="0"/>
            <w:vAlign w:val="center"/>
          </w:tcPr>
          <w:p w14:paraId="5D624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center"/>
          </w:tcPr>
          <w:p w14:paraId="3677F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建行加钞保险</w:t>
            </w:r>
          </w:p>
        </w:tc>
        <w:tc>
          <w:tcPr>
            <w:tcW w:w="1650" w:type="dxa"/>
            <w:noWrap w:val="0"/>
            <w:vAlign w:val="center"/>
          </w:tcPr>
          <w:p w14:paraId="36CA6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1000万元</w:t>
            </w:r>
          </w:p>
        </w:tc>
        <w:tc>
          <w:tcPr>
            <w:tcW w:w="1684" w:type="dxa"/>
            <w:noWrap w:val="0"/>
            <w:vAlign w:val="center"/>
          </w:tcPr>
          <w:p w14:paraId="643FC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 w14:paraId="41DF5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B74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780" w:type="dxa"/>
            <w:noWrap w:val="0"/>
            <w:vAlign w:val="center"/>
          </w:tcPr>
          <w:p w14:paraId="274AC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总价</w:t>
            </w:r>
          </w:p>
        </w:tc>
        <w:tc>
          <w:tcPr>
            <w:tcW w:w="9178" w:type="dxa"/>
            <w:gridSpan w:val="5"/>
            <w:noWrap w:val="0"/>
            <w:vAlign w:val="center"/>
          </w:tcPr>
          <w:p w14:paraId="45F31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小写：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大写：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  </w:t>
            </w:r>
          </w:p>
        </w:tc>
      </w:tr>
    </w:tbl>
    <w:p w14:paraId="1780B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说明：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报价为一次性报价，不再有其他任何附加收费。</w:t>
      </w:r>
    </w:p>
    <w:p w14:paraId="220DE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2.我方根据询价文件的规定，严格履行合同的责任和义务；</w:t>
      </w:r>
    </w:p>
    <w:p w14:paraId="554AD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3.我方已详细审核上述询价文件，我方知道必须放弃提出含糊不清或误解的问题的权利；</w:t>
      </w:r>
    </w:p>
    <w:p w14:paraId="299F2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4.如果在询价后规定的有效期内撤回报价，我方愿意赔偿由此给采购人造成的相关一切损失；</w:t>
      </w:r>
    </w:p>
    <w:p w14:paraId="44C9A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5.我方同意向贵方可能另外要求的与其报价有关的任何证据或资料。</w:t>
      </w:r>
    </w:p>
    <w:p w14:paraId="6CD62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0A5B7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供应商：                           （公章）</w:t>
      </w:r>
    </w:p>
    <w:p w14:paraId="5A949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法定代表人或授权委托人：           （签字）</w:t>
      </w:r>
    </w:p>
    <w:p w14:paraId="33982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联系电话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：</w:t>
      </w:r>
    </w:p>
    <w:p w14:paraId="172FE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日期：2025年  月  日</w:t>
      </w:r>
    </w:p>
    <w:p w14:paraId="559F3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 w14:paraId="04250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报价文件格式2</w:t>
      </w:r>
    </w:p>
    <w:p w14:paraId="51449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有效营业执照</w:t>
      </w:r>
    </w:p>
    <w:p w14:paraId="52DCA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报价文件格式3</w:t>
      </w:r>
    </w:p>
    <w:p w14:paraId="3FFF4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中国保险监督管理委员会核批的有效《经营保险业务许可证》</w:t>
      </w:r>
    </w:p>
    <w:p w14:paraId="7C5764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报价文件格式4</w:t>
      </w:r>
    </w:p>
    <w:p w14:paraId="5AB35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保险机构法定代表人身份证明</w:t>
      </w:r>
    </w:p>
    <w:p w14:paraId="04F09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报价文件格式5</w:t>
      </w:r>
    </w:p>
    <w:p w14:paraId="29C421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法定代表人授权委托书</w:t>
      </w:r>
    </w:p>
    <w:p w14:paraId="472FA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0" w:name="_Toc217446084"/>
    </w:p>
    <w:p w14:paraId="38A95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1" w:name="_Toc47601367"/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四川省南充市保安服务有限公司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：</w:t>
      </w:r>
      <w:bookmarkEnd w:id="1"/>
    </w:p>
    <w:p w14:paraId="162C3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2" w:name="_Toc47601368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本授权声明：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（供应商名称）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（法定代表人/单位负责人姓名、职务）授权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（被授权人姓名、职务）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为我方 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”项目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询价采购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活动的合法代表，以我方名义全权处理该项目有关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询价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、签订合同以及执行合同等一切事宜。</w:t>
      </w:r>
      <w:bookmarkEnd w:id="2"/>
    </w:p>
    <w:p w14:paraId="27B7D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3" w:name="_Toc47601369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特此声明。</w:t>
      </w:r>
      <w:bookmarkEnd w:id="3"/>
    </w:p>
    <w:p w14:paraId="78DA7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3DE92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4" w:name="_Toc4760137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法定代表人/单位负责人（委托人）签字或加盖个人印章：</w:t>
      </w:r>
      <w:bookmarkEnd w:id="4"/>
    </w:p>
    <w:p w14:paraId="32F1F3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5" w:name="_Toc47601371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授权代表（被委托人）签字：</w:t>
      </w:r>
      <w:bookmarkEnd w:id="5"/>
    </w:p>
    <w:p w14:paraId="4778C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6" w:name="_Toc47601372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供应商名称（公章）：</w:t>
      </w:r>
      <w:bookmarkEnd w:id="6"/>
    </w:p>
    <w:p w14:paraId="76A3D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bookmarkStart w:id="7" w:name="_Toc47601373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    期：</w:t>
      </w:r>
      <w:bookmarkEnd w:id="7"/>
    </w:p>
    <w:p w14:paraId="6398A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6278F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 w14:paraId="27C0A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注：</w:t>
      </w:r>
    </w:p>
    <w:p w14:paraId="2DEBC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、应附法定代表人/单位负责人身份证明材料复印件和授权代表身份证明材料复印件。</w:t>
      </w:r>
    </w:p>
    <w:p w14:paraId="3CAAA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、身份证明材料应同时提供其在有效期的材料，如居民身份证正、反面复印件。</w:t>
      </w:r>
    </w:p>
    <w:bookmarkEnd w:id="0"/>
    <w:p w14:paraId="27030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 w14:paraId="4BA5F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报价文件格式6</w:t>
      </w:r>
    </w:p>
    <w:p w14:paraId="55EF5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具备（城区）30分钟内出险快速勘察现场的能力承诺函</w:t>
      </w:r>
    </w:p>
    <w:p w14:paraId="754E6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</w:p>
    <w:p w14:paraId="6C209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报价文件格式7</w:t>
      </w:r>
    </w:p>
    <w:p w14:paraId="5DC7C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类似项目业绩证明。</w:t>
      </w:r>
    </w:p>
    <w:p w14:paraId="59329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E5EF4"/>
    <w:rsid w:val="047F2D99"/>
    <w:rsid w:val="08B77E63"/>
    <w:rsid w:val="0E495444"/>
    <w:rsid w:val="0E746CD3"/>
    <w:rsid w:val="0EDC4568"/>
    <w:rsid w:val="14595E98"/>
    <w:rsid w:val="15D23995"/>
    <w:rsid w:val="1785640C"/>
    <w:rsid w:val="1AC11F06"/>
    <w:rsid w:val="1CDA0083"/>
    <w:rsid w:val="1E1A5D2C"/>
    <w:rsid w:val="20A53055"/>
    <w:rsid w:val="213A6387"/>
    <w:rsid w:val="29FD147F"/>
    <w:rsid w:val="2AF14141"/>
    <w:rsid w:val="39984614"/>
    <w:rsid w:val="439D21EF"/>
    <w:rsid w:val="48221057"/>
    <w:rsid w:val="52DE2A6A"/>
    <w:rsid w:val="604364E6"/>
    <w:rsid w:val="6AD47994"/>
    <w:rsid w:val="6B0E014E"/>
    <w:rsid w:val="78835CB1"/>
    <w:rsid w:val="7AAB7407"/>
    <w:rsid w:val="7EB2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1929</Words>
  <Characters>2014</Characters>
  <Lines>0</Lines>
  <Paragraphs>0</Paragraphs>
  <TotalTime>7</TotalTime>
  <ScaleCrop>false</ScaleCrop>
  <LinksUpToDate>false</LinksUpToDate>
  <CharactersWithSpaces>2029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2025-05-22T06:21:00Z</dcterms:created>
  <dc:creator>Administrator</dc:creator>
  <cp:lastModifiedBy>42岁带病装逼</cp:lastModifiedBy>
  <cp:lastPrinted>2025-12-01T06:18:00Z</cp:lastPrinted>
  <dcterms:modified xsi:type="dcterms:W3CDTF">2025-12-01T09:13:48Z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eyJoZGlkIjoiMGNkZmI1N2Q5NDRiNmI2MTMzNjI4ZmJjZjYxMGFkNDAiLCJ1c2VySWQiOiIzMDk0MzY4OTQifQ==</vt:lpwstr>
  </property>
  <property fmtid="{D5CDD505-2E9C-101B-9397-08002B2CF9AE}" pid="4" name="ICV">
    <vt:lpwstr>22CD03ABA22B4D5488CC3FC468E6931B_13</vt:lpwstr>
  </property>
</Properties>
</file>