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C87D5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附件</w:t>
      </w: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b/>
          <w:sz w:val="32"/>
          <w:szCs w:val="32"/>
        </w:rPr>
        <w:t>：</w:t>
      </w:r>
    </w:p>
    <w:p w14:paraId="325CA37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询价响应报价表</w:t>
      </w:r>
    </w:p>
    <w:bookmarkEnd w:id="0"/>
    <w:tbl>
      <w:tblPr>
        <w:tblStyle w:val="3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2700"/>
        <w:gridCol w:w="2250"/>
        <w:gridCol w:w="1762"/>
        <w:gridCol w:w="1284"/>
      </w:tblGrid>
      <w:tr w14:paraId="53E2F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9DEB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6DC2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事项名称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343A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采购数量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6B4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  <w:t>单价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53B8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eastAsia="zh-CN"/>
              </w:rPr>
              <w:t>备注</w:t>
            </w:r>
          </w:p>
        </w:tc>
      </w:tr>
      <w:tr w14:paraId="364CB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7" w:hRule="atLeast"/>
        </w:trPr>
        <w:tc>
          <w:tcPr>
            <w:tcW w:w="10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3601476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D1A99FE">
            <w:pPr>
              <w:spacing w:line="360" w:lineRule="auto"/>
              <w:jc w:val="center"/>
              <w:rPr>
                <w:rFonts w:hint="eastAsia" w:ascii="Times New Roman" w:hAnsi="Times New Roman" w:eastAsia="仿宋_GB2312" w:cs="Times New Roman"/>
                <w:b/>
                <w:bCs/>
                <w:spacing w:val="-6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pacing w:val="-6"/>
                <w:sz w:val="28"/>
                <w:szCs w:val="28"/>
                <w:lang w:eastAsia="zh-CN"/>
              </w:rPr>
              <w:t>四川省南充市保安服务有限公司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pacing w:val="-6"/>
                <w:sz w:val="28"/>
                <w:szCs w:val="28"/>
                <w:lang w:val="en-US" w:eastAsia="zh-CN"/>
              </w:rPr>
              <w:t>A类金标点钞机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pacing w:val="-6"/>
                <w:sz w:val="28"/>
                <w:szCs w:val="28"/>
                <w:lang w:eastAsia="zh-CN"/>
              </w:rPr>
              <w:t>采购项目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46E163C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spacing w:val="-6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pacing w:val="-6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D818A7C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71A3DD5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</w:p>
        </w:tc>
      </w:tr>
      <w:tr w14:paraId="5C01A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7" w:hRule="atLeast"/>
        </w:trPr>
        <w:tc>
          <w:tcPr>
            <w:tcW w:w="10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5EFBB90">
            <w:pPr>
              <w:spacing w:line="360" w:lineRule="auto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505A089">
            <w:pPr>
              <w:spacing w:line="360" w:lineRule="auto"/>
              <w:jc w:val="center"/>
              <w:rPr>
                <w:rFonts w:hint="eastAsia" w:ascii="Times New Roman" w:hAnsi="Times New Roman" w:eastAsia="仿宋_GB2312" w:cs="Times New Roman"/>
                <w:b/>
                <w:bCs/>
                <w:spacing w:val="-6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pacing w:val="-6"/>
                <w:sz w:val="28"/>
                <w:szCs w:val="28"/>
                <w:lang w:eastAsia="zh-CN"/>
              </w:rPr>
              <w:t>四川省南充市保安服务有限公司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pacing w:val="-6"/>
                <w:sz w:val="28"/>
                <w:szCs w:val="28"/>
                <w:lang w:val="en-US" w:eastAsia="zh-CN"/>
              </w:rPr>
              <w:t>扎把机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pacing w:val="-6"/>
                <w:sz w:val="28"/>
                <w:szCs w:val="28"/>
                <w:lang w:eastAsia="zh-CN"/>
              </w:rPr>
              <w:t>采购项目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392AD">
            <w:pPr>
              <w:spacing w:line="360" w:lineRule="auto"/>
              <w:jc w:val="center"/>
              <w:rPr>
                <w:rFonts w:hint="eastAsia" w:ascii="Times New Roman" w:hAnsi="Times New Roman" w:eastAsia="仿宋_GB2312" w:cs="Times New Roman"/>
                <w:b/>
                <w:bCs/>
                <w:spacing w:val="-6"/>
                <w:sz w:val="28"/>
                <w:szCs w:val="28"/>
                <w:lang w:val="en-US" w:eastAsia="zh-CN"/>
              </w:rPr>
            </w:pP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8839718">
            <w:pPr>
              <w:spacing w:line="360" w:lineRule="auto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1EE7526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</w:p>
        </w:tc>
      </w:tr>
      <w:tr w14:paraId="4F3116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8" w:hRule="atLeast"/>
        </w:trPr>
        <w:tc>
          <w:tcPr>
            <w:tcW w:w="3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4F92D5">
            <w:pPr>
              <w:spacing w:line="360" w:lineRule="auto"/>
              <w:jc w:val="center"/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总报价</w:t>
            </w:r>
          </w:p>
        </w:tc>
        <w:tc>
          <w:tcPr>
            <w:tcW w:w="52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CDCB25">
            <w:pPr>
              <w:spacing w:line="600" w:lineRule="exact"/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（大写）：</w:t>
            </w:r>
          </w:p>
          <w:p w14:paraId="74DF5CD7">
            <w:pPr>
              <w:spacing w:line="360" w:lineRule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（小写）：</w:t>
            </w:r>
          </w:p>
        </w:tc>
      </w:tr>
    </w:tbl>
    <w:p w14:paraId="4DDE7325">
      <w:pPr>
        <w:spacing w:line="320" w:lineRule="exact"/>
        <w:ind w:left="420" w:leftChars="200" w:firstLine="2800" w:firstLineChars="1000"/>
        <w:rPr>
          <w:rFonts w:hint="eastAsia" w:ascii="宋体" w:hAnsi="宋体" w:cs="宋体"/>
          <w:sz w:val="28"/>
        </w:rPr>
      </w:pPr>
    </w:p>
    <w:p w14:paraId="3214166E">
      <w:pPr>
        <w:spacing w:line="32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</w:p>
    <w:p w14:paraId="3582F471">
      <w:pPr>
        <w:spacing w:line="32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</w:p>
    <w:p w14:paraId="509E243D">
      <w:pPr>
        <w:spacing w:line="320" w:lineRule="exact"/>
        <w:ind w:firstLine="643" w:firstLineChars="200"/>
        <w:rPr>
          <w:rFonts w:hint="eastAsia" w:ascii="仿宋_GB2312" w:hAnsi="宋体" w:eastAsia="仿宋_GB2312" w:cs="宋体"/>
          <w:b/>
          <w:bCs/>
          <w:sz w:val="32"/>
          <w:szCs w:val="32"/>
          <w:u w:val="single"/>
        </w:rPr>
      </w:pPr>
      <w:r>
        <w:rPr>
          <w:rFonts w:hint="eastAsia" w:ascii="仿宋_GB2312" w:hAnsi="宋体" w:eastAsia="仿宋_GB2312" w:cs="宋体"/>
          <w:b/>
          <w:bCs/>
          <w:sz w:val="32"/>
          <w:szCs w:val="32"/>
        </w:rPr>
        <w:t>供应商（公章）：</w:t>
      </w:r>
      <w:r>
        <w:rPr>
          <w:rFonts w:hint="eastAsia" w:ascii="仿宋_GB2312" w:hAnsi="宋体" w:eastAsia="仿宋_GB2312" w:cs="宋体"/>
          <w:b/>
          <w:bCs/>
          <w:sz w:val="32"/>
          <w:szCs w:val="32"/>
          <w:u w:val="single"/>
        </w:rPr>
        <w:t xml:space="preserve">                                  </w:t>
      </w:r>
    </w:p>
    <w:p w14:paraId="38926A5A">
      <w:pPr>
        <w:pStyle w:val="2"/>
        <w:spacing w:line="320" w:lineRule="exact"/>
        <w:ind w:firstLine="643" w:firstLineChars="200"/>
        <w:rPr>
          <w:rFonts w:hint="eastAsia" w:ascii="仿宋_GB2312" w:hAnsi="宋体" w:eastAsia="仿宋_GB2312" w:cs="宋体"/>
          <w:b/>
          <w:bCs/>
          <w:sz w:val="32"/>
          <w:szCs w:val="32"/>
          <w:lang w:val="en-US"/>
        </w:rPr>
      </w:pPr>
    </w:p>
    <w:p w14:paraId="3021A4E5">
      <w:pPr>
        <w:spacing w:line="320" w:lineRule="exact"/>
        <w:ind w:firstLine="643" w:firstLineChars="200"/>
        <w:rPr>
          <w:rFonts w:hint="eastAsia" w:ascii="宋体" w:hAnsi="宋体" w:cs="宋体"/>
          <w:sz w:val="28"/>
          <w:u w:val="single"/>
        </w:rPr>
      </w:pPr>
      <w:r>
        <w:rPr>
          <w:rFonts w:hint="eastAsia" w:ascii="仿宋_GB2312" w:hAnsi="宋体" w:eastAsia="仿宋_GB2312" w:cs="宋体"/>
          <w:b/>
          <w:bCs/>
          <w:sz w:val="32"/>
          <w:szCs w:val="32"/>
        </w:rPr>
        <w:t>日  期：</w:t>
      </w:r>
      <w:r>
        <w:rPr>
          <w:rFonts w:hint="eastAsia" w:ascii="仿宋_GB2312" w:hAnsi="宋体" w:eastAsia="仿宋_GB2312" w:cs="宋体"/>
          <w:b/>
          <w:bCs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 w:cs="宋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b/>
          <w:bCs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 w:cs="宋体"/>
          <w:b/>
          <w:bCs/>
          <w:sz w:val="32"/>
          <w:szCs w:val="32"/>
          <w:u w:val="single"/>
          <w:lang w:val="en-US" w:eastAsia="zh-CN"/>
        </w:rPr>
        <w:t>年   月  日</w:t>
      </w:r>
    </w:p>
    <w:p w14:paraId="6E8E7A83">
      <w:pPr>
        <w:spacing w:line="480" w:lineRule="auto"/>
        <w:rPr>
          <w:rFonts w:hint="eastAsia" w:eastAsia="黑体"/>
          <w:sz w:val="28"/>
          <w:szCs w:val="28"/>
        </w:rPr>
      </w:pPr>
    </w:p>
    <w:p w14:paraId="500FCC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</w:p>
    <w:p w14:paraId="2C62D733"/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027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rPr>
      <w:rFonts w:eastAsia="Times New Roman"/>
      <w:b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2025-07-10T04:13:24Z</dcterms:created>
  <dc:creator>lenovo</dc:creator>
  <cp:lastModifiedBy>42岁带病装逼</cp:lastModifiedBy>
  <dcterms:modified xsi:type="dcterms:W3CDTF">2025-07-10T04:13:28Z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eyJoZGlkIjoiMGNkZmI1N2Q5NDRiNmI2MTMzNjI4ZmJjZjYxMGFkNDAiLCJ1c2VySWQiOiIzMDk0MzY4OTQifQ==</vt:lpwstr>
  </property>
  <property fmtid="{D5CDD505-2E9C-101B-9397-08002B2CF9AE}" pid="4" name="ICV">
    <vt:lpwstr>6592D493959F4AC489EDD2D9FA791AF3_12</vt:lpwstr>
  </property>
</Properties>
</file>